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 w14:paraId="57ABFB9F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6C5EAE">
        <w:rPr>
          <w:b/>
          <w:sz w:val="27"/>
          <w:szCs w:val="27"/>
        </w:rPr>
        <w:t>0</w:t>
      </w:r>
      <w:r w:rsidR="00C37A53">
        <w:rPr>
          <w:b/>
          <w:sz w:val="27"/>
          <w:szCs w:val="27"/>
        </w:rPr>
        <w:t>3</w:t>
      </w:r>
      <w:r w:rsidR="00894D9A">
        <w:rPr>
          <w:b/>
          <w:sz w:val="27"/>
          <w:szCs w:val="27"/>
        </w:rPr>
        <w:t>38</w:t>
      </w:r>
      <w:r w:rsidRPr="00D456E0">
        <w:rPr>
          <w:b/>
          <w:sz w:val="27"/>
          <w:szCs w:val="27"/>
        </w:rPr>
        <w:t>-240</w:t>
      </w:r>
      <w:r w:rsidR="00C37A53">
        <w:rPr>
          <w:b/>
          <w:sz w:val="27"/>
          <w:szCs w:val="27"/>
        </w:rPr>
        <w:t>2</w:t>
      </w:r>
      <w:r w:rsidRPr="00D456E0">
        <w:rPr>
          <w:b/>
          <w:sz w:val="27"/>
          <w:szCs w:val="27"/>
        </w:rPr>
        <w:t>/202</w:t>
      </w:r>
      <w:r w:rsidR="006C5EAE">
        <w:rPr>
          <w:b/>
          <w:sz w:val="27"/>
          <w:szCs w:val="27"/>
        </w:rPr>
        <w:t>6</w:t>
      </w:r>
    </w:p>
    <w:p w:rsidR="00C15D51" w:rsidRPr="00D456E0" w:rsidP="00C15D51" w14:paraId="7BE0EB49" w14:textId="77777777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 w14:paraId="7EAF3844" w14:textId="77777777">
      <w:pPr>
        <w:jc w:val="both"/>
        <w:rPr>
          <w:rFonts w:eastAsia="MS Mincho"/>
          <w:sz w:val="27"/>
          <w:szCs w:val="27"/>
        </w:rPr>
      </w:pPr>
    </w:p>
    <w:p w:rsidR="007C1995" w:rsidRPr="00D456E0" w:rsidP="00B57BF2" w14:paraId="230E8683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02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апреля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</w:t>
      </w:r>
      <w:r w:rsidR="006C5EAE">
        <w:rPr>
          <w:rFonts w:eastAsia="MS Mincho"/>
          <w:sz w:val="27"/>
          <w:szCs w:val="27"/>
        </w:rPr>
        <w:t>26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</w:t>
      </w:r>
      <w:r w:rsidR="00E01ACB">
        <w:rPr>
          <w:rFonts w:eastAsia="MS Mincho"/>
          <w:sz w:val="27"/>
          <w:szCs w:val="27"/>
        </w:rPr>
        <w:t xml:space="preserve">  </w:t>
      </w:r>
      <w:r w:rsidRPr="00D456E0" w:rsidR="00D63981">
        <w:rPr>
          <w:rFonts w:eastAsia="MS Mincho"/>
          <w:sz w:val="27"/>
          <w:szCs w:val="27"/>
        </w:rPr>
        <w:t xml:space="preserve">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 w14:paraId="7F4B022A" w14:textId="77777777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 w14:paraId="7B9EF665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Исполняющий обязанности м</w:t>
      </w:r>
      <w:r w:rsidRPr="00C37A53">
        <w:rPr>
          <w:rFonts w:eastAsia="MS Mincho"/>
          <w:sz w:val="27"/>
          <w:szCs w:val="27"/>
        </w:rPr>
        <w:t>ирово</w:t>
      </w:r>
      <w:r>
        <w:rPr>
          <w:rFonts w:eastAsia="MS Mincho"/>
          <w:sz w:val="27"/>
          <w:szCs w:val="27"/>
        </w:rPr>
        <w:t>го</w:t>
      </w:r>
      <w:r w:rsidRPr="00C37A53">
        <w:rPr>
          <w:rFonts w:eastAsia="MS Mincho"/>
          <w:sz w:val="27"/>
          <w:szCs w:val="27"/>
        </w:rPr>
        <w:t xml:space="preserve"> судь</w:t>
      </w:r>
      <w:r>
        <w:rPr>
          <w:rFonts w:eastAsia="MS Mincho"/>
          <w:sz w:val="27"/>
          <w:szCs w:val="27"/>
        </w:rPr>
        <w:t>и</w:t>
      </w:r>
      <w:r w:rsidRPr="00C37A53">
        <w:rPr>
          <w:rFonts w:eastAsia="MS Mincho"/>
          <w:sz w:val="27"/>
          <w:szCs w:val="27"/>
        </w:rPr>
        <w:t xml:space="preserve"> судебного участка № </w:t>
      </w:r>
      <w:r>
        <w:rPr>
          <w:rFonts w:eastAsia="MS Mincho"/>
          <w:sz w:val="27"/>
          <w:szCs w:val="27"/>
        </w:rPr>
        <w:t>2</w:t>
      </w:r>
      <w:r w:rsidRPr="00C37A53">
        <w:rPr>
          <w:rFonts w:eastAsia="MS Mincho"/>
          <w:sz w:val="27"/>
          <w:szCs w:val="27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7"/>
          <w:szCs w:val="27"/>
        </w:rPr>
        <w:t xml:space="preserve"> (в период с 20.03.2026 по 03.04.2026),</w:t>
      </w:r>
      <w:r w:rsidRPr="00C37A5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</w:t>
      </w:r>
      <w:r w:rsidRPr="00D456E0">
        <w:rPr>
          <w:rFonts w:eastAsia="MS Mincho"/>
          <w:sz w:val="27"/>
          <w:szCs w:val="27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 w14:paraId="1C5F8BB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C947C0">
        <w:rPr>
          <w:rFonts w:eastAsia="MS Mincho"/>
          <w:sz w:val="27"/>
          <w:szCs w:val="27"/>
        </w:rPr>
        <w:t>3</w:t>
      </w:r>
      <w:r w:rsidRPr="00D456E0">
        <w:rPr>
          <w:rFonts w:eastAsia="MS Mincho"/>
          <w:sz w:val="27"/>
          <w:szCs w:val="27"/>
        </w:rPr>
        <w:t xml:space="preserve"> ст. 12.1</w:t>
      </w:r>
      <w:r w:rsidR="00C947C0">
        <w:rPr>
          <w:rFonts w:eastAsia="MS Mincho"/>
          <w:sz w:val="27"/>
          <w:szCs w:val="27"/>
        </w:rPr>
        <w:t>2</w:t>
      </w:r>
      <w:r w:rsidRPr="00D456E0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</w:p>
    <w:p w:rsidR="00380CF9" w:rsidP="00327394" w14:paraId="187E9051" w14:textId="3899166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Ториева Закре Идрисовича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B8201B">
        <w:rPr>
          <w:rFonts w:ascii="Times New Roman" w:eastAsia="MS Mincho" w:hAnsi="Times New Roman"/>
          <w:sz w:val="27"/>
          <w:szCs w:val="27"/>
        </w:rPr>
        <w:t>---</w:t>
      </w:r>
      <w:r w:rsidR="00086B69">
        <w:rPr>
          <w:rFonts w:ascii="Times New Roman" w:eastAsia="MS Mincho" w:hAnsi="Times New Roman"/>
          <w:sz w:val="27"/>
          <w:szCs w:val="27"/>
        </w:rPr>
        <w:t>,</w:t>
      </w:r>
    </w:p>
    <w:p w:rsidR="00837654" w:rsidRPr="00D456E0" w:rsidP="00327394" w14:paraId="4A7341CD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 w14:paraId="42B02F29" w14:textId="77777777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 w14:paraId="7C0E21FD" w14:textId="77777777">
      <w:pPr>
        <w:jc w:val="center"/>
        <w:rPr>
          <w:rFonts w:eastAsia="MS Mincho"/>
          <w:b/>
          <w:sz w:val="27"/>
          <w:szCs w:val="27"/>
        </w:rPr>
      </w:pPr>
    </w:p>
    <w:p w:rsidR="00AB050F" w:rsidRPr="00AB050F" w:rsidP="00AB050F" w14:paraId="453AEEE8" w14:textId="1BD6AAF4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22</w:t>
      </w:r>
      <w:r w:rsidR="00C37A5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февраля</w:t>
      </w:r>
      <w:r w:rsidRPr="00AB050F">
        <w:rPr>
          <w:rFonts w:eastAsia="MS Mincho"/>
          <w:sz w:val="27"/>
          <w:szCs w:val="27"/>
        </w:rPr>
        <w:t xml:space="preserve"> 202</w:t>
      </w:r>
      <w:r w:rsidR="00C37A53">
        <w:rPr>
          <w:rFonts w:eastAsia="MS Mincho"/>
          <w:sz w:val="27"/>
          <w:szCs w:val="27"/>
        </w:rPr>
        <w:t>6</w:t>
      </w:r>
      <w:r w:rsidRPr="00AB050F">
        <w:rPr>
          <w:rFonts w:eastAsia="MS Mincho"/>
          <w:sz w:val="27"/>
          <w:szCs w:val="27"/>
        </w:rPr>
        <w:t xml:space="preserve"> года в </w:t>
      </w:r>
      <w:r>
        <w:rPr>
          <w:rFonts w:eastAsia="MS Mincho"/>
          <w:sz w:val="27"/>
          <w:szCs w:val="27"/>
        </w:rPr>
        <w:t>06</w:t>
      </w:r>
      <w:r w:rsidRPr="00AB050F">
        <w:rPr>
          <w:rFonts w:eastAsia="MS Mincho"/>
          <w:sz w:val="27"/>
          <w:szCs w:val="27"/>
        </w:rPr>
        <w:t xml:space="preserve"> час</w:t>
      </w:r>
      <w:r w:rsidR="00FC40E4">
        <w:rPr>
          <w:rFonts w:eastAsia="MS Mincho"/>
          <w:sz w:val="27"/>
          <w:szCs w:val="27"/>
        </w:rPr>
        <w:t>ов</w:t>
      </w:r>
      <w:r w:rsidRPr="00AB050F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47</w:t>
      </w:r>
      <w:r w:rsidRPr="00AB050F">
        <w:rPr>
          <w:rFonts w:eastAsia="MS Mincho"/>
          <w:sz w:val="27"/>
          <w:szCs w:val="27"/>
        </w:rPr>
        <w:t xml:space="preserve"> минут, </w:t>
      </w:r>
      <w:r>
        <w:rPr>
          <w:rFonts w:eastAsia="MS Mincho"/>
          <w:sz w:val="27"/>
          <w:szCs w:val="27"/>
        </w:rPr>
        <w:t xml:space="preserve">на </w:t>
      </w:r>
      <w:r w:rsidR="00837654">
        <w:rPr>
          <w:rFonts w:eastAsia="MS Mincho"/>
          <w:sz w:val="27"/>
          <w:szCs w:val="27"/>
        </w:rPr>
        <w:t xml:space="preserve">пересечении </w:t>
      </w:r>
      <w:r w:rsidRPr="001229D5" w:rsidR="001229D5">
        <w:rPr>
          <w:rFonts w:eastAsia="MS Mincho"/>
          <w:sz w:val="27"/>
          <w:szCs w:val="27"/>
        </w:rPr>
        <w:t xml:space="preserve">ул. </w:t>
      </w:r>
      <w:r>
        <w:rPr>
          <w:rFonts w:eastAsia="MS Mincho"/>
          <w:sz w:val="27"/>
          <w:szCs w:val="27"/>
        </w:rPr>
        <w:t>Центральная</w:t>
      </w:r>
      <w:r w:rsidRPr="001229D5" w:rsidR="001229D5">
        <w:rPr>
          <w:rFonts w:eastAsia="MS Mincho"/>
          <w:sz w:val="27"/>
          <w:szCs w:val="27"/>
        </w:rPr>
        <w:t xml:space="preserve"> </w:t>
      </w:r>
      <w:r w:rsidR="001229D5">
        <w:rPr>
          <w:rFonts w:eastAsia="MS Mincho"/>
          <w:sz w:val="27"/>
          <w:szCs w:val="27"/>
        </w:rPr>
        <w:t xml:space="preserve">- </w:t>
      </w:r>
      <w:r w:rsidR="00837654">
        <w:rPr>
          <w:rFonts w:eastAsia="MS Mincho"/>
          <w:sz w:val="27"/>
          <w:szCs w:val="27"/>
        </w:rPr>
        <w:t xml:space="preserve">ул. </w:t>
      </w:r>
      <w:r>
        <w:rPr>
          <w:rFonts w:eastAsia="MS Mincho"/>
          <w:sz w:val="27"/>
          <w:szCs w:val="27"/>
        </w:rPr>
        <w:t>Николая Самардакова</w:t>
      </w:r>
      <w:r w:rsidR="00837654">
        <w:rPr>
          <w:rFonts w:eastAsia="MS Mincho"/>
          <w:sz w:val="27"/>
          <w:szCs w:val="27"/>
        </w:rPr>
        <w:t xml:space="preserve"> </w:t>
      </w:r>
      <w:r w:rsidR="00380CF9">
        <w:rPr>
          <w:rFonts w:eastAsia="MS Mincho"/>
          <w:sz w:val="27"/>
          <w:szCs w:val="27"/>
        </w:rPr>
        <w:t>г. Пыть-Яха ХМАО-Югры</w:t>
      </w:r>
      <w:r w:rsidRPr="00AB050F">
        <w:rPr>
          <w:rFonts w:eastAsia="MS Mincho"/>
          <w:sz w:val="27"/>
          <w:szCs w:val="27"/>
        </w:rPr>
        <w:t>,</w:t>
      </w:r>
      <w:r>
        <w:rPr>
          <w:rFonts w:eastAsia="MS Mincho"/>
          <w:sz w:val="27"/>
          <w:szCs w:val="27"/>
        </w:rPr>
        <w:t xml:space="preserve"> Ториев З.И.</w:t>
      </w:r>
      <w:r w:rsidR="00380CF9">
        <w:rPr>
          <w:rFonts w:eastAsia="MS Mincho"/>
          <w:sz w:val="27"/>
          <w:szCs w:val="27"/>
        </w:rPr>
        <w:t>,</w:t>
      </w:r>
      <w:r w:rsidRPr="00AB050F">
        <w:rPr>
          <w:rFonts w:eastAsia="MS Mincho"/>
          <w:sz w:val="27"/>
          <w:szCs w:val="27"/>
        </w:rPr>
        <w:t xml:space="preserve"> будучи привлеченным постановлением №</w:t>
      </w:r>
      <w:r w:rsidR="002C78B5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>18810</w:t>
      </w:r>
      <w:r w:rsidR="00C37A53">
        <w:rPr>
          <w:rFonts w:eastAsia="MS Mincho"/>
          <w:sz w:val="27"/>
          <w:szCs w:val="27"/>
        </w:rPr>
        <w:t>0862</w:t>
      </w:r>
      <w:r>
        <w:rPr>
          <w:rFonts w:eastAsia="MS Mincho"/>
          <w:sz w:val="27"/>
          <w:szCs w:val="27"/>
        </w:rPr>
        <w:t>4</w:t>
      </w:r>
      <w:r w:rsidR="006C5EAE">
        <w:rPr>
          <w:rFonts w:eastAsia="MS Mincho"/>
          <w:sz w:val="27"/>
          <w:szCs w:val="27"/>
        </w:rPr>
        <w:t>0</w:t>
      </w:r>
      <w:r w:rsidR="00C37A53">
        <w:rPr>
          <w:rFonts w:eastAsia="MS Mincho"/>
          <w:sz w:val="27"/>
          <w:szCs w:val="27"/>
        </w:rPr>
        <w:t>00</w:t>
      </w:r>
      <w:r>
        <w:rPr>
          <w:rFonts w:eastAsia="MS Mincho"/>
          <w:sz w:val="27"/>
          <w:szCs w:val="27"/>
        </w:rPr>
        <w:t>1653073</w:t>
      </w:r>
      <w:r w:rsidRPr="00FD0643" w:rsidR="00FD0643">
        <w:t xml:space="preserve"> </w:t>
      </w:r>
      <w:r w:rsidRPr="00FD0643" w:rsidR="00FD0643">
        <w:rPr>
          <w:rFonts w:eastAsia="MS Mincho"/>
          <w:sz w:val="27"/>
          <w:szCs w:val="27"/>
        </w:rPr>
        <w:t>от</w:t>
      </w:r>
      <w:r w:rsidR="00FD064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10</w:t>
      </w:r>
      <w:r w:rsidRPr="00FD0643" w:rsidR="00FD0643">
        <w:rPr>
          <w:rFonts w:eastAsia="MS Mincho"/>
          <w:sz w:val="27"/>
          <w:szCs w:val="27"/>
        </w:rPr>
        <w:t>.</w:t>
      </w:r>
      <w:r w:rsidR="00D80A7E">
        <w:rPr>
          <w:rFonts w:eastAsia="MS Mincho"/>
          <w:sz w:val="27"/>
          <w:szCs w:val="27"/>
        </w:rPr>
        <w:t>0</w:t>
      </w:r>
      <w:r>
        <w:rPr>
          <w:rFonts w:eastAsia="MS Mincho"/>
          <w:sz w:val="27"/>
          <w:szCs w:val="27"/>
        </w:rPr>
        <w:t>7</w:t>
      </w:r>
      <w:r w:rsidRPr="00FD0643" w:rsidR="00FD0643">
        <w:rPr>
          <w:rFonts w:eastAsia="MS Mincho"/>
          <w:sz w:val="27"/>
          <w:szCs w:val="27"/>
        </w:rPr>
        <w:t>.202</w:t>
      </w:r>
      <w:r>
        <w:rPr>
          <w:rFonts w:eastAsia="MS Mincho"/>
          <w:sz w:val="27"/>
          <w:szCs w:val="27"/>
        </w:rPr>
        <w:t>5</w:t>
      </w:r>
      <w:r w:rsidRPr="00FD0643" w:rsidR="00FD0643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 по делу об административном правонарушении по ч. 1 ст. 12.12 Кодекса Российской Федерации об административных правонарушениях</w:t>
      </w:r>
      <w:r w:rsidR="00D80A7E">
        <w:rPr>
          <w:rFonts w:eastAsia="MS Mincho"/>
          <w:sz w:val="27"/>
          <w:szCs w:val="27"/>
        </w:rPr>
        <w:t>,</w:t>
      </w:r>
      <w:r w:rsidRPr="00D80A7E" w:rsidR="00D80A7E">
        <w:t xml:space="preserve"> </w:t>
      </w:r>
      <w:r w:rsidRPr="00D80A7E" w:rsidR="00D80A7E">
        <w:rPr>
          <w:rFonts w:eastAsia="MS Mincho"/>
          <w:sz w:val="27"/>
          <w:szCs w:val="27"/>
        </w:rPr>
        <w:t xml:space="preserve">вступившим в законную силу </w:t>
      </w:r>
      <w:r>
        <w:rPr>
          <w:rFonts w:eastAsia="MS Mincho"/>
          <w:sz w:val="27"/>
          <w:szCs w:val="27"/>
        </w:rPr>
        <w:t>22</w:t>
      </w:r>
      <w:r w:rsidRPr="00D80A7E" w:rsidR="00D80A7E">
        <w:rPr>
          <w:rFonts w:eastAsia="MS Mincho"/>
          <w:sz w:val="27"/>
          <w:szCs w:val="27"/>
        </w:rPr>
        <w:t>.</w:t>
      </w:r>
      <w:r w:rsidR="00837654">
        <w:rPr>
          <w:rFonts w:eastAsia="MS Mincho"/>
          <w:sz w:val="27"/>
          <w:szCs w:val="27"/>
        </w:rPr>
        <w:t>0</w:t>
      </w:r>
      <w:r>
        <w:rPr>
          <w:rFonts w:eastAsia="MS Mincho"/>
          <w:sz w:val="27"/>
          <w:szCs w:val="27"/>
        </w:rPr>
        <w:t>7</w:t>
      </w:r>
      <w:r w:rsidRPr="00D80A7E" w:rsidR="00D80A7E">
        <w:rPr>
          <w:rFonts w:eastAsia="MS Mincho"/>
          <w:sz w:val="27"/>
          <w:szCs w:val="27"/>
        </w:rPr>
        <w:t>.202</w:t>
      </w:r>
      <w:r>
        <w:rPr>
          <w:rFonts w:eastAsia="MS Mincho"/>
          <w:sz w:val="27"/>
          <w:szCs w:val="27"/>
        </w:rPr>
        <w:t>5</w:t>
      </w:r>
      <w:r w:rsidR="00D80A7E">
        <w:rPr>
          <w:rFonts w:eastAsia="MS Mincho"/>
          <w:sz w:val="27"/>
          <w:szCs w:val="27"/>
        </w:rPr>
        <w:t>,</w:t>
      </w:r>
      <w:r w:rsidRPr="00AB050F">
        <w:rPr>
          <w:rFonts w:eastAsia="MS Mincho"/>
          <w:sz w:val="27"/>
          <w:szCs w:val="27"/>
        </w:rPr>
        <w:t xml:space="preserve"> управляя транспортным средством </w:t>
      </w:r>
      <w:r>
        <w:rPr>
          <w:rFonts w:eastAsia="MS Mincho"/>
          <w:sz w:val="27"/>
          <w:szCs w:val="27"/>
        </w:rPr>
        <w:t>«УРАЛ 5861-35»</w:t>
      </w:r>
      <w:r w:rsidRPr="00AB050F">
        <w:rPr>
          <w:rFonts w:eastAsia="MS Mincho"/>
          <w:sz w:val="27"/>
          <w:szCs w:val="27"/>
        </w:rPr>
        <w:t xml:space="preserve">, государственный регистрационный знак </w:t>
      </w:r>
      <w:r w:rsidR="00B8201B">
        <w:rPr>
          <w:rFonts w:eastAsia="MS Mincho"/>
          <w:sz w:val="27"/>
          <w:szCs w:val="27"/>
        </w:rPr>
        <w:t>---</w:t>
      </w:r>
      <w:r w:rsidR="00FC40E4">
        <w:rPr>
          <w:rFonts w:eastAsia="MS Mincho"/>
          <w:sz w:val="27"/>
          <w:szCs w:val="27"/>
        </w:rPr>
        <w:t>,</w:t>
      </w:r>
      <w:r w:rsidRPr="00AB050F">
        <w:rPr>
          <w:rFonts w:eastAsia="MS Mincho"/>
          <w:sz w:val="27"/>
          <w:szCs w:val="27"/>
        </w:rPr>
        <w:t xml:space="preserve"> в нарушение п. 6.2 Правил дорожного движения Российской Федерации, утвержденных постановлением Совета Министров - Правительства РФ от 23 октября 1993 года №1090 (далее – ПДД РФ, Правила) осуществил проезд на запрещающий сигнал светофора</w:t>
      </w:r>
      <w:r>
        <w:rPr>
          <w:rFonts w:eastAsia="MS Mincho"/>
          <w:sz w:val="27"/>
          <w:szCs w:val="27"/>
        </w:rPr>
        <w:t xml:space="preserve"> (</w:t>
      </w:r>
      <w:r w:rsidR="00FC40E4">
        <w:rPr>
          <w:rFonts w:eastAsia="MS Mincho"/>
          <w:sz w:val="27"/>
          <w:szCs w:val="27"/>
        </w:rPr>
        <w:t>желтый</w:t>
      </w:r>
      <w:r>
        <w:rPr>
          <w:rFonts w:eastAsia="MS Mincho"/>
          <w:sz w:val="27"/>
          <w:szCs w:val="27"/>
        </w:rPr>
        <w:t>)</w:t>
      </w:r>
      <w:r w:rsidRPr="00AB050F">
        <w:rPr>
          <w:rFonts w:eastAsia="MS Mincho"/>
          <w:sz w:val="27"/>
          <w:szCs w:val="27"/>
        </w:rPr>
        <w:t xml:space="preserve">, то есть совершил административное правонарушение, предусмотренное ч. </w:t>
      </w:r>
      <w:r w:rsidR="00C947C0">
        <w:rPr>
          <w:rFonts w:eastAsia="MS Mincho"/>
          <w:sz w:val="27"/>
          <w:szCs w:val="27"/>
        </w:rPr>
        <w:t>3</w:t>
      </w:r>
      <w:r w:rsidRPr="00AB050F">
        <w:rPr>
          <w:rFonts w:eastAsia="MS Mincho"/>
          <w:sz w:val="27"/>
          <w:szCs w:val="27"/>
        </w:rPr>
        <w:t xml:space="preserve"> ст. 12.</w:t>
      </w:r>
      <w:r w:rsidR="00C947C0">
        <w:rPr>
          <w:rFonts w:eastAsia="MS Mincho"/>
          <w:sz w:val="27"/>
          <w:szCs w:val="27"/>
        </w:rPr>
        <w:t>12</w:t>
      </w:r>
      <w:r w:rsidRPr="00AB050F">
        <w:rPr>
          <w:rFonts w:eastAsia="MS Mincho"/>
          <w:sz w:val="27"/>
          <w:szCs w:val="27"/>
        </w:rPr>
        <w:t xml:space="preserve"> Кодекса РФ об административных правонарушениях.</w:t>
      </w:r>
    </w:p>
    <w:p w:rsidR="00AB050F" w:rsidRPr="00AB050F" w:rsidP="00AB050F" w14:paraId="00EC07D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В судебное заседание </w:t>
      </w:r>
      <w:r w:rsidRPr="00894D9A" w:rsidR="00894D9A">
        <w:rPr>
          <w:rFonts w:eastAsia="MS Mincho"/>
          <w:sz w:val="27"/>
          <w:szCs w:val="27"/>
        </w:rPr>
        <w:t>Ториев З.И.</w:t>
      </w:r>
      <w:r w:rsidR="00190E73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>не явился, о времени и месте рассмотрения дела извещен надлежащим образом, о причинах неявки не известил, ходатайств об отложен</w:t>
      </w:r>
      <w:r>
        <w:rPr>
          <w:rFonts w:eastAsia="MS Mincho"/>
          <w:sz w:val="27"/>
          <w:szCs w:val="27"/>
        </w:rPr>
        <w:t>ии рассмотрения дела не заявля</w:t>
      </w:r>
      <w:r w:rsidR="004D43CA">
        <w:rPr>
          <w:rFonts w:eastAsia="MS Mincho"/>
          <w:sz w:val="27"/>
          <w:szCs w:val="27"/>
        </w:rPr>
        <w:t>л</w:t>
      </w:r>
      <w:r>
        <w:rPr>
          <w:rFonts w:eastAsia="MS Mincho"/>
          <w:sz w:val="27"/>
          <w:szCs w:val="27"/>
        </w:rPr>
        <w:t>.</w:t>
      </w:r>
      <w:r w:rsidRPr="00AB050F">
        <w:rPr>
          <w:rFonts w:eastAsia="MS Mincho"/>
          <w:sz w:val="27"/>
          <w:szCs w:val="27"/>
        </w:rPr>
        <w:t xml:space="preserve">  </w:t>
      </w:r>
    </w:p>
    <w:p w:rsidR="00AB050F" w:rsidP="00AB050F" w14:paraId="79F5502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AB050F">
        <w:rPr>
          <w:rFonts w:eastAsia="MS Mincho"/>
          <w:sz w:val="27"/>
          <w:szCs w:val="27"/>
        </w:rPr>
        <w:tab/>
      </w:r>
    </w:p>
    <w:p w:rsidR="00AB050F" w:rsidRPr="00AB050F" w:rsidP="00AB050F" w14:paraId="5310662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Изучив представленные материалы дела, мировой судья приходит к следующему. </w:t>
      </w:r>
    </w:p>
    <w:p w:rsidR="00AB050F" w:rsidRPr="00AB050F" w:rsidP="00AB050F" w14:paraId="372B829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В силу ч. 3 ст. 12.12 Кодекса РФ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ч. 1 данной статьи. Согласно ч. 1 ст. 12.12 Кодекса РФ об административных правонарушениях административно-противоправным и наказуемым признается проезд на запрещающий сигнал светофора или на запрещающий жест </w:t>
      </w:r>
      <w:r w:rsidRPr="00AB050F">
        <w:rPr>
          <w:rFonts w:eastAsia="MS Mincho"/>
          <w:sz w:val="27"/>
          <w:szCs w:val="27"/>
        </w:rPr>
        <w:t xml:space="preserve">регулировщика, за исключением случаев, предусмотренных ч. 1 ст. 12.10 указанного Кодекса и ч. 2 данной статьи. </w:t>
      </w:r>
    </w:p>
    <w:p w:rsidR="00AB050F" w:rsidRPr="00AB050F" w:rsidP="00AB050F" w14:paraId="1B3CC87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В соответствии с п. 1.3. ПДД РФ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AB050F" w:rsidRPr="00AB050F" w:rsidP="00AB050F" w14:paraId="05E29A1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Запрещающие знаки вводят или отменяют определенные ограничения движения. </w:t>
      </w:r>
    </w:p>
    <w:p w:rsidR="00AB050F" w:rsidRPr="00AB050F" w:rsidP="00AB050F" w14:paraId="613EA55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Согласно п. 6.2 Правил: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B050F" w:rsidP="00AB050F" w14:paraId="3B5B03C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Пунктом 6.13 Правил предписано, что при запрещающем сигнале светофора (кроме реверсивного) или регулировщика водители должны остановиться перед стоп-линией (знаком 6.16), а при ее отсутствии: на перекрестке - перед пересекаемой проезжей частью (с учетом пункта 13.7 Правил), не создавая помех пешеходам; перед железнодорожным переездом - в соответствии с пунктом 15.4 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E14D4A" w:rsidRPr="00AB050F" w:rsidP="00AB050F" w14:paraId="2DABDF94" w14:textId="2D66E83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В судебном заседании установлено, что </w:t>
      </w:r>
      <w:r w:rsidRPr="00894D9A" w:rsidR="00894D9A">
        <w:rPr>
          <w:rFonts w:eastAsia="MS Mincho"/>
          <w:sz w:val="27"/>
          <w:szCs w:val="27"/>
        </w:rPr>
        <w:t xml:space="preserve">22 февраля 2026 года в 06 часов 47 минут, на пересечении ул. Центральная - ул. Николая Самардакова г. Пыть-Яха ХМАО-Югры, Ториев З.И., будучи привлеченным постановлением № 18810086240001653073 от 10.07.2025 по делу об административном правонарушении по ч. 1 ст. 12.12 Кодекса Российской Федерации об административных правонарушениях, вступившим в законную силу 22.07.2025,  управляя транспортным средством «УРАЛ 5861-35», государственный регистрационный знак </w:t>
      </w:r>
      <w:r w:rsidR="00B8201B">
        <w:rPr>
          <w:rFonts w:eastAsia="MS Mincho"/>
          <w:sz w:val="27"/>
          <w:szCs w:val="27"/>
        </w:rPr>
        <w:t>---</w:t>
      </w:r>
      <w:r w:rsidRPr="00FC40E4" w:rsidR="00FC40E4">
        <w:rPr>
          <w:rFonts w:eastAsia="MS Mincho"/>
          <w:sz w:val="27"/>
          <w:szCs w:val="27"/>
        </w:rPr>
        <w:t>, осуществил проезд на запрещающий сигнал светофора (желтый)</w:t>
      </w:r>
      <w:r w:rsidR="0029357F">
        <w:rPr>
          <w:rFonts w:eastAsia="MS Mincho"/>
          <w:sz w:val="27"/>
          <w:szCs w:val="27"/>
        </w:rPr>
        <w:t>.</w:t>
      </w:r>
    </w:p>
    <w:p w:rsidR="00AB050F" w:rsidRPr="00AB050F" w:rsidP="00AB050F" w14:paraId="35ACE9C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Событие административного правонарушения и вина </w:t>
      </w:r>
      <w:r w:rsidRPr="00894D9A" w:rsidR="00894D9A">
        <w:rPr>
          <w:rFonts w:eastAsia="MS Mincho"/>
          <w:sz w:val="27"/>
          <w:szCs w:val="27"/>
        </w:rPr>
        <w:t>Ториев</w:t>
      </w:r>
      <w:r w:rsidR="00894D9A">
        <w:rPr>
          <w:rFonts w:eastAsia="MS Mincho"/>
          <w:sz w:val="27"/>
          <w:szCs w:val="27"/>
        </w:rPr>
        <w:t>а</w:t>
      </w:r>
      <w:r w:rsidRPr="00894D9A" w:rsidR="00894D9A">
        <w:rPr>
          <w:rFonts w:eastAsia="MS Mincho"/>
          <w:sz w:val="27"/>
          <w:szCs w:val="27"/>
        </w:rPr>
        <w:t xml:space="preserve"> З.И.</w:t>
      </w:r>
      <w:r w:rsidR="00894D9A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в его совершении подтверждаются совокупностью исследованных в судебном заседании доказательств: </w:t>
      </w:r>
    </w:p>
    <w:p w:rsidR="00AB050F" w:rsidP="00AB050F" w14:paraId="4591A6A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="00E01ACB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протоколом об административном правонарушении 86 ХМ </w:t>
      </w:r>
      <w:r w:rsidR="00190E73">
        <w:rPr>
          <w:rFonts w:eastAsia="MS Mincho"/>
          <w:sz w:val="27"/>
          <w:szCs w:val="27"/>
        </w:rPr>
        <w:t>647</w:t>
      </w:r>
      <w:r w:rsidR="00894D9A">
        <w:rPr>
          <w:rFonts w:eastAsia="MS Mincho"/>
          <w:sz w:val="27"/>
          <w:szCs w:val="27"/>
        </w:rPr>
        <w:t>601</w:t>
      </w:r>
      <w:r w:rsidRPr="00AB050F">
        <w:rPr>
          <w:rFonts w:eastAsia="MS Mincho"/>
          <w:sz w:val="27"/>
          <w:szCs w:val="27"/>
        </w:rPr>
        <w:t xml:space="preserve"> от </w:t>
      </w:r>
      <w:r w:rsidR="00894D9A">
        <w:rPr>
          <w:rFonts w:eastAsia="MS Mincho"/>
          <w:sz w:val="27"/>
          <w:szCs w:val="27"/>
        </w:rPr>
        <w:t>22</w:t>
      </w:r>
      <w:r>
        <w:rPr>
          <w:rFonts w:eastAsia="MS Mincho"/>
          <w:sz w:val="27"/>
          <w:szCs w:val="27"/>
        </w:rPr>
        <w:t>.</w:t>
      </w:r>
      <w:r w:rsidR="00C37A53">
        <w:rPr>
          <w:rFonts w:eastAsia="MS Mincho"/>
          <w:sz w:val="27"/>
          <w:szCs w:val="27"/>
        </w:rPr>
        <w:t>0</w:t>
      </w:r>
      <w:r w:rsidR="00894D9A">
        <w:rPr>
          <w:rFonts w:eastAsia="MS Mincho"/>
          <w:sz w:val="27"/>
          <w:szCs w:val="27"/>
        </w:rPr>
        <w:t>7</w:t>
      </w:r>
      <w:r>
        <w:rPr>
          <w:rFonts w:eastAsia="MS Mincho"/>
          <w:sz w:val="27"/>
          <w:szCs w:val="27"/>
        </w:rPr>
        <w:t>.</w:t>
      </w:r>
      <w:r w:rsidRPr="00AB050F">
        <w:rPr>
          <w:rFonts w:eastAsia="MS Mincho"/>
          <w:sz w:val="27"/>
          <w:szCs w:val="27"/>
        </w:rPr>
        <w:t>202</w:t>
      </w:r>
      <w:r w:rsidR="00C37A53">
        <w:rPr>
          <w:rFonts w:eastAsia="MS Mincho"/>
          <w:sz w:val="27"/>
          <w:szCs w:val="27"/>
        </w:rPr>
        <w:t>6</w:t>
      </w:r>
      <w:r w:rsidRPr="00AB050F">
        <w:rPr>
          <w:rFonts w:eastAsia="MS Mincho"/>
          <w:sz w:val="27"/>
          <w:szCs w:val="27"/>
        </w:rPr>
        <w:t>, составленны</w:t>
      </w:r>
      <w:r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894D9A" w:rsidR="00894D9A">
        <w:rPr>
          <w:rFonts w:eastAsia="MS Mincho"/>
          <w:sz w:val="27"/>
          <w:szCs w:val="27"/>
        </w:rPr>
        <w:t>Ториев</w:t>
      </w:r>
      <w:r w:rsidR="00894D9A">
        <w:rPr>
          <w:rFonts w:eastAsia="MS Mincho"/>
          <w:sz w:val="27"/>
          <w:szCs w:val="27"/>
        </w:rPr>
        <w:t>у</w:t>
      </w:r>
      <w:r w:rsidRPr="00894D9A" w:rsidR="00894D9A">
        <w:rPr>
          <w:rFonts w:eastAsia="MS Mincho"/>
          <w:sz w:val="27"/>
          <w:szCs w:val="27"/>
        </w:rPr>
        <w:t xml:space="preserve"> З.И.</w:t>
      </w:r>
      <w:r w:rsidR="00894D9A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разъяснены, в графе «Объяснения» он указал, что </w:t>
      </w:r>
      <w:r w:rsidR="00894D9A">
        <w:rPr>
          <w:rFonts w:eastAsia="MS Mincho"/>
          <w:sz w:val="27"/>
          <w:szCs w:val="27"/>
        </w:rPr>
        <w:t>проехал на желтый свет</w:t>
      </w:r>
      <w:r w:rsidRPr="00AB050F">
        <w:rPr>
          <w:rFonts w:eastAsia="MS Mincho"/>
          <w:sz w:val="27"/>
          <w:szCs w:val="27"/>
        </w:rPr>
        <w:t xml:space="preserve">; </w:t>
      </w:r>
    </w:p>
    <w:p w:rsidR="00894D9A" w:rsidP="00AB050F" w14:paraId="7FB2237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894D9A">
        <w:rPr>
          <w:rFonts w:eastAsia="MS Mincho"/>
          <w:sz w:val="27"/>
          <w:szCs w:val="27"/>
        </w:rPr>
        <w:t>-</w:t>
      </w:r>
      <w:r w:rsidRPr="00894D9A">
        <w:rPr>
          <w:rFonts w:eastAsia="MS Mincho"/>
          <w:sz w:val="27"/>
          <w:szCs w:val="27"/>
        </w:rPr>
        <w:tab/>
        <w:t xml:space="preserve">копией постановления № </w:t>
      </w:r>
      <w:r w:rsidRPr="007058EC" w:rsidR="007058EC">
        <w:rPr>
          <w:rFonts w:eastAsia="MS Mincho"/>
          <w:sz w:val="27"/>
          <w:szCs w:val="27"/>
        </w:rPr>
        <w:t>18810086240001653073 от 10.07.2025 по делу об административном правонарушении</w:t>
      </w:r>
      <w:r w:rsidR="007058EC">
        <w:rPr>
          <w:rFonts w:eastAsia="MS Mincho"/>
          <w:sz w:val="27"/>
          <w:szCs w:val="27"/>
        </w:rPr>
        <w:t>, предусмотренном</w:t>
      </w:r>
      <w:r w:rsidRPr="007058EC" w:rsidR="007058EC">
        <w:rPr>
          <w:rFonts w:eastAsia="MS Mincho"/>
          <w:sz w:val="27"/>
          <w:szCs w:val="27"/>
        </w:rPr>
        <w:t xml:space="preserve"> ч. 1 ст. 12.12 </w:t>
      </w:r>
      <w:r w:rsidR="007058EC">
        <w:rPr>
          <w:rFonts w:eastAsia="MS Mincho"/>
          <w:sz w:val="27"/>
          <w:szCs w:val="27"/>
        </w:rPr>
        <w:t>КоАП РФ</w:t>
      </w:r>
      <w:r w:rsidRPr="007058EC" w:rsidR="007058EC">
        <w:rPr>
          <w:rFonts w:eastAsia="MS Mincho"/>
          <w:sz w:val="27"/>
          <w:szCs w:val="27"/>
        </w:rPr>
        <w:t xml:space="preserve">, вступившим в законную силу 22.07.2025, </w:t>
      </w:r>
      <w:r w:rsidRPr="00894D9A">
        <w:rPr>
          <w:rFonts w:eastAsia="MS Mincho"/>
          <w:sz w:val="27"/>
          <w:szCs w:val="27"/>
        </w:rPr>
        <w:t xml:space="preserve">в соответствии с которым </w:t>
      </w:r>
      <w:r w:rsidRPr="007058EC" w:rsidR="007058EC">
        <w:rPr>
          <w:rFonts w:eastAsia="MS Mincho"/>
          <w:sz w:val="27"/>
          <w:szCs w:val="27"/>
        </w:rPr>
        <w:t>Ториев</w:t>
      </w:r>
      <w:r w:rsidR="007058EC">
        <w:rPr>
          <w:rFonts w:eastAsia="MS Mincho"/>
          <w:sz w:val="27"/>
          <w:szCs w:val="27"/>
        </w:rPr>
        <w:t>у</w:t>
      </w:r>
      <w:r w:rsidRPr="007058EC" w:rsidR="007058EC">
        <w:rPr>
          <w:rFonts w:eastAsia="MS Mincho"/>
          <w:sz w:val="27"/>
          <w:szCs w:val="27"/>
        </w:rPr>
        <w:t xml:space="preserve"> З.И. </w:t>
      </w:r>
      <w:r w:rsidR="007058EC">
        <w:rPr>
          <w:rFonts w:eastAsia="MS Mincho"/>
          <w:sz w:val="27"/>
          <w:szCs w:val="27"/>
        </w:rPr>
        <w:t xml:space="preserve">назначено наказание </w:t>
      </w:r>
      <w:r w:rsidRPr="00894D9A">
        <w:rPr>
          <w:rFonts w:eastAsia="MS Mincho"/>
          <w:sz w:val="27"/>
          <w:szCs w:val="27"/>
        </w:rPr>
        <w:t xml:space="preserve">виде штрафа в размере 1 </w:t>
      </w:r>
      <w:r w:rsidR="007058EC">
        <w:rPr>
          <w:rFonts w:eastAsia="MS Mincho"/>
          <w:sz w:val="27"/>
          <w:szCs w:val="27"/>
        </w:rPr>
        <w:t>5</w:t>
      </w:r>
      <w:r w:rsidRPr="00894D9A">
        <w:rPr>
          <w:rFonts w:eastAsia="MS Mincho"/>
          <w:sz w:val="27"/>
          <w:szCs w:val="27"/>
        </w:rPr>
        <w:t>00 рублей;</w:t>
      </w:r>
    </w:p>
    <w:p w:rsidR="002C78B5" w:rsidRPr="00AB050F" w:rsidP="00AB050F" w14:paraId="70074FD0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рапортом ИДПС ОВ </w:t>
      </w:r>
      <w:r w:rsidR="006C5EAE">
        <w:rPr>
          <w:rFonts w:eastAsia="MS Mincho"/>
          <w:sz w:val="27"/>
          <w:szCs w:val="27"/>
        </w:rPr>
        <w:t xml:space="preserve">ДПС </w:t>
      </w:r>
      <w:r>
        <w:rPr>
          <w:rFonts w:eastAsia="MS Mincho"/>
          <w:sz w:val="27"/>
          <w:szCs w:val="27"/>
        </w:rPr>
        <w:t>ГИБДД ОМВД России по г. Пыть-Яху</w:t>
      </w:r>
      <w:r w:rsidR="00E01ACB">
        <w:rPr>
          <w:rFonts w:eastAsia="MS Mincho"/>
          <w:sz w:val="27"/>
          <w:szCs w:val="27"/>
        </w:rPr>
        <w:t xml:space="preserve"> от </w:t>
      </w:r>
      <w:r w:rsidR="004D2E75">
        <w:rPr>
          <w:rFonts w:eastAsia="MS Mincho"/>
          <w:sz w:val="27"/>
          <w:szCs w:val="27"/>
        </w:rPr>
        <w:t>01</w:t>
      </w:r>
      <w:r w:rsidR="00E01ACB">
        <w:rPr>
          <w:rFonts w:eastAsia="MS Mincho"/>
          <w:sz w:val="27"/>
          <w:szCs w:val="27"/>
        </w:rPr>
        <w:t>.</w:t>
      </w:r>
      <w:r w:rsidR="004D2E75">
        <w:rPr>
          <w:rFonts w:eastAsia="MS Mincho"/>
          <w:sz w:val="27"/>
          <w:szCs w:val="27"/>
        </w:rPr>
        <w:t>03</w:t>
      </w:r>
      <w:r w:rsidR="00E01ACB">
        <w:rPr>
          <w:rFonts w:eastAsia="MS Mincho"/>
          <w:sz w:val="27"/>
          <w:szCs w:val="27"/>
        </w:rPr>
        <w:t>.202</w:t>
      </w:r>
      <w:r w:rsidR="004D2E75">
        <w:rPr>
          <w:rFonts w:eastAsia="MS Mincho"/>
          <w:sz w:val="27"/>
          <w:szCs w:val="27"/>
        </w:rPr>
        <w:t>6</w:t>
      </w:r>
      <w:r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2C78B5" w:rsidP="00AB050F" w14:paraId="638DD8C5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выпиской из ГИС ГМП, из которой следует, что штраф по указанному выше постановлению </w:t>
      </w:r>
      <w:r w:rsidR="00B02C5F">
        <w:rPr>
          <w:rFonts w:eastAsia="MS Mincho"/>
          <w:sz w:val="27"/>
          <w:szCs w:val="27"/>
        </w:rPr>
        <w:t>у</w:t>
      </w:r>
      <w:r>
        <w:rPr>
          <w:rFonts w:eastAsia="MS Mincho"/>
          <w:sz w:val="27"/>
          <w:szCs w:val="27"/>
        </w:rPr>
        <w:t>плачен</w:t>
      </w:r>
      <w:r w:rsidR="004D2E75">
        <w:rPr>
          <w:rFonts w:eastAsia="MS Mincho"/>
          <w:sz w:val="27"/>
          <w:szCs w:val="27"/>
        </w:rPr>
        <w:t xml:space="preserve"> </w:t>
      </w:r>
      <w:r w:rsidR="007058EC">
        <w:rPr>
          <w:rFonts w:eastAsia="MS Mincho"/>
          <w:sz w:val="27"/>
          <w:szCs w:val="27"/>
        </w:rPr>
        <w:t>26</w:t>
      </w:r>
      <w:r w:rsidR="004D2E75">
        <w:rPr>
          <w:rFonts w:eastAsia="MS Mincho"/>
          <w:sz w:val="27"/>
          <w:szCs w:val="27"/>
        </w:rPr>
        <w:t>.0</w:t>
      </w:r>
      <w:r w:rsidR="007058EC">
        <w:rPr>
          <w:rFonts w:eastAsia="MS Mincho"/>
          <w:sz w:val="27"/>
          <w:szCs w:val="27"/>
        </w:rPr>
        <w:t>8</w:t>
      </w:r>
      <w:r w:rsidR="004D2E75">
        <w:rPr>
          <w:rFonts w:eastAsia="MS Mincho"/>
          <w:sz w:val="27"/>
          <w:szCs w:val="27"/>
        </w:rPr>
        <w:t>.2025.</w:t>
      </w:r>
      <w:r>
        <w:rPr>
          <w:rFonts w:eastAsia="MS Mincho"/>
          <w:sz w:val="27"/>
          <w:szCs w:val="27"/>
        </w:rPr>
        <w:t>;</w:t>
      </w:r>
    </w:p>
    <w:p w:rsidR="002C78B5" w:rsidP="00AB050F" w14:paraId="53C1E14C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справкой ст. инспектора по ИАЗ ОГИБДД ОМВД России по г. Пыть-Яху, из которой следует, что </w:t>
      </w:r>
      <w:r w:rsidRPr="007058EC" w:rsidR="007058EC">
        <w:rPr>
          <w:rFonts w:eastAsia="MS Mincho"/>
          <w:sz w:val="27"/>
          <w:szCs w:val="27"/>
        </w:rPr>
        <w:t>Ториев З.И.</w:t>
      </w:r>
      <w:r w:rsidRPr="004D2E75" w:rsidR="004D2E7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считается подвергнутым административному наказанию по ч. 1 ст. 12.12 КоАП РФ;</w:t>
      </w:r>
    </w:p>
    <w:p w:rsidR="002C78B5" w:rsidP="00AB050F" w14:paraId="4FECF162" w14:textId="7057456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операций с водительским удостоверением, из которой следует, что </w:t>
      </w:r>
      <w:r w:rsidRPr="007058EC" w:rsidR="007058EC">
        <w:rPr>
          <w:rFonts w:eastAsia="MS Mincho"/>
          <w:sz w:val="27"/>
          <w:szCs w:val="27"/>
        </w:rPr>
        <w:t>Ториеву З.И.</w:t>
      </w:r>
      <w:r w:rsidRPr="004D2E75" w:rsidR="004D2E7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B8201B">
        <w:rPr>
          <w:rFonts w:eastAsia="MS Mincho"/>
          <w:sz w:val="27"/>
          <w:szCs w:val="27"/>
        </w:rPr>
        <w:t>---</w:t>
      </w:r>
      <w:r w:rsidR="007058EC">
        <w:rPr>
          <w:rFonts w:eastAsia="MS Mincho"/>
          <w:sz w:val="27"/>
          <w:szCs w:val="27"/>
        </w:rPr>
        <w:t>, срок действия которого до 25.01.2029</w:t>
      </w:r>
      <w:r>
        <w:rPr>
          <w:rFonts w:eastAsia="MS Mincho"/>
          <w:sz w:val="27"/>
          <w:szCs w:val="27"/>
        </w:rPr>
        <w:t>;</w:t>
      </w:r>
    </w:p>
    <w:p w:rsidR="002C78B5" w:rsidP="00AB050F" w14:paraId="4FF50F19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учета транспортного средства, из которого следует, что собственником </w:t>
      </w:r>
      <w:r w:rsidR="00190E73">
        <w:rPr>
          <w:rFonts w:eastAsia="MS Mincho"/>
          <w:sz w:val="27"/>
          <w:szCs w:val="27"/>
        </w:rPr>
        <w:t xml:space="preserve">указанного выше </w:t>
      </w:r>
      <w:r>
        <w:rPr>
          <w:rFonts w:eastAsia="MS Mincho"/>
          <w:sz w:val="27"/>
          <w:szCs w:val="27"/>
        </w:rPr>
        <w:t xml:space="preserve">транспортного средства </w:t>
      </w:r>
      <w:r w:rsidR="00FD0643">
        <w:rPr>
          <w:rFonts w:eastAsia="MS Mincho"/>
          <w:sz w:val="27"/>
          <w:szCs w:val="27"/>
        </w:rPr>
        <w:t xml:space="preserve">является </w:t>
      </w:r>
      <w:r w:rsidR="007058EC">
        <w:rPr>
          <w:rFonts w:eastAsia="MS Mincho"/>
          <w:sz w:val="27"/>
          <w:szCs w:val="27"/>
        </w:rPr>
        <w:t>ООО «Содел»</w:t>
      </w:r>
      <w:r w:rsidR="004D2E75">
        <w:rPr>
          <w:rFonts w:eastAsia="MS Mincho"/>
          <w:sz w:val="27"/>
          <w:szCs w:val="27"/>
        </w:rPr>
        <w:t>;</w:t>
      </w:r>
    </w:p>
    <w:p w:rsidR="002C78B5" w:rsidP="00AB050F" w14:paraId="07510B66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проектом организации дорожного движения;</w:t>
      </w:r>
    </w:p>
    <w:p w:rsidR="002C78B5" w:rsidRPr="00AB050F" w:rsidP="00AB050F" w14:paraId="4B2F0F50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реестром правонарушений</w:t>
      </w:r>
      <w:r w:rsidR="00CE4A5E">
        <w:rPr>
          <w:rFonts w:eastAsia="MS Mincho"/>
          <w:sz w:val="27"/>
          <w:szCs w:val="27"/>
        </w:rPr>
        <w:t>.</w:t>
      </w:r>
    </w:p>
    <w:p w:rsidR="00190E73" w:rsidP="00AB050F" w14:paraId="676B3FEF" w14:textId="3C9BBE7D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Pr="00E14D4A">
        <w:rPr>
          <w:rFonts w:eastAsia="MS Mincho"/>
          <w:sz w:val="27"/>
          <w:szCs w:val="27"/>
        </w:rPr>
        <w:t>DVD-диск</w:t>
      </w:r>
      <w:r>
        <w:rPr>
          <w:rFonts w:eastAsia="MS Mincho"/>
          <w:sz w:val="27"/>
          <w:szCs w:val="27"/>
        </w:rPr>
        <w:t>ом</w:t>
      </w:r>
      <w:r w:rsidRPr="00E14D4A">
        <w:rPr>
          <w:rFonts w:eastAsia="MS Mincho"/>
          <w:sz w:val="27"/>
          <w:szCs w:val="27"/>
        </w:rPr>
        <w:t>, на котор</w:t>
      </w:r>
      <w:r>
        <w:rPr>
          <w:rFonts w:eastAsia="MS Mincho"/>
          <w:sz w:val="27"/>
          <w:szCs w:val="27"/>
        </w:rPr>
        <w:t>ом</w:t>
      </w:r>
      <w:r w:rsidRPr="00E14D4A">
        <w:rPr>
          <w:rFonts w:eastAsia="MS Mincho"/>
          <w:sz w:val="27"/>
          <w:szCs w:val="27"/>
        </w:rPr>
        <w:t xml:space="preserve"> зафиксировано движение транспортного средства </w:t>
      </w:r>
      <w:r w:rsidRPr="007058EC" w:rsidR="007058EC">
        <w:rPr>
          <w:rFonts w:eastAsia="MS Mincho"/>
          <w:sz w:val="27"/>
          <w:szCs w:val="27"/>
        </w:rPr>
        <w:t xml:space="preserve">«УРАЛ 5861-35», государственный регистрационный знак </w:t>
      </w:r>
      <w:r w:rsidR="00B8201B">
        <w:rPr>
          <w:rFonts w:eastAsia="MS Mincho"/>
          <w:sz w:val="27"/>
          <w:szCs w:val="27"/>
        </w:rPr>
        <w:t>---</w:t>
      </w:r>
      <w:r w:rsidRPr="00E14D4A">
        <w:rPr>
          <w:rFonts w:eastAsia="MS Mincho"/>
          <w:sz w:val="27"/>
          <w:szCs w:val="27"/>
        </w:rPr>
        <w:t>, проезд на запрещающий сигнал светофора (</w:t>
      </w:r>
      <w:r w:rsidR="00B02C5F">
        <w:rPr>
          <w:rFonts w:eastAsia="MS Mincho"/>
          <w:sz w:val="27"/>
          <w:szCs w:val="27"/>
        </w:rPr>
        <w:t>желтый</w:t>
      </w:r>
      <w:r w:rsidRPr="00E14D4A">
        <w:rPr>
          <w:rFonts w:eastAsia="MS Mincho"/>
          <w:sz w:val="27"/>
          <w:szCs w:val="27"/>
        </w:rPr>
        <w:t>)</w:t>
      </w:r>
      <w:r>
        <w:rPr>
          <w:rFonts w:eastAsia="MS Mincho"/>
          <w:sz w:val="27"/>
          <w:szCs w:val="27"/>
        </w:rPr>
        <w:t>.</w:t>
      </w:r>
    </w:p>
    <w:p w:rsidR="00AB050F" w:rsidP="00AB050F" w14:paraId="1880A5CB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B050F" w:rsidRPr="00AB050F" w:rsidP="00AB050F" w14:paraId="1A651AC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 мировой судья приходит к выводу, что факт повторного совершения </w:t>
      </w:r>
      <w:r w:rsidRPr="007058EC" w:rsidR="007058EC">
        <w:rPr>
          <w:rFonts w:eastAsia="MS Mincho"/>
          <w:sz w:val="27"/>
          <w:szCs w:val="27"/>
        </w:rPr>
        <w:t>Ториев</w:t>
      </w:r>
      <w:r w:rsidR="007058EC">
        <w:rPr>
          <w:rFonts w:eastAsia="MS Mincho"/>
          <w:sz w:val="27"/>
          <w:szCs w:val="27"/>
        </w:rPr>
        <w:t>ым</w:t>
      </w:r>
      <w:r w:rsidRPr="007058EC" w:rsidR="007058EC">
        <w:rPr>
          <w:rFonts w:eastAsia="MS Mincho"/>
          <w:sz w:val="27"/>
          <w:szCs w:val="27"/>
        </w:rPr>
        <w:t xml:space="preserve"> З.И. </w:t>
      </w:r>
      <w:r w:rsidRPr="00AB050F">
        <w:rPr>
          <w:rFonts w:eastAsia="MS Mincho"/>
          <w:sz w:val="27"/>
          <w:szCs w:val="27"/>
        </w:rPr>
        <w:t xml:space="preserve">административного правонарушения, предусмотренного ч. </w:t>
      </w:r>
      <w:r w:rsidR="006977E5">
        <w:rPr>
          <w:rFonts w:eastAsia="MS Mincho"/>
          <w:sz w:val="27"/>
          <w:szCs w:val="27"/>
        </w:rPr>
        <w:t>1</w:t>
      </w:r>
      <w:r w:rsidRPr="00AB050F">
        <w:rPr>
          <w:rFonts w:eastAsia="MS Mincho"/>
          <w:sz w:val="27"/>
          <w:szCs w:val="27"/>
        </w:rPr>
        <w:t xml:space="preserve"> ст. 12.12 Кодекса РФ об административных правонарушениях, нашел подтверждение в судебном заседании.</w:t>
      </w:r>
    </w:p>
    <w:p w:rsidR="00AB050F" w:rsidP="00AB050F" w14:paraId="33C17A2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Таким образом, учитывая, что </w:t>
      </w:r>
      <w:r w:rsidRPr="007058EC" w:rsidR="007058EC">
        <w:rPr>
          <w:rFonts w:eastAsia="MS Mincho"/>
          <w:sz w:val="27"/>
          <w:szCs w:val="27"/>
        </w:rPr>
        <w:t>Ториев З.И.</w:t>
      </w:r>
      <w:r w:rsidRPr="004D2E75" w:rsidR="004D2E75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на момент управления транспортным средством являлся лицом, подвергнутым административному наказанию за совершение административного правонарушения, предусмотренного ч. 1 ст. 12.12 Кодекса Российской Федерации об административных правонарушениях, мировой судья находит вину </w:t>
      </w:r>
      <w:r w:rsidRPr="007058EC" w:rsidR="007058EC">
        <w:rPr>
          <w:rFonts w:eastAsia="MS Mincho"/>
          <w:sz w:val="27"/>
          <w:szCs w:val="27"/>
        </w:rPr>
        <w:t>Ториев</w:t>
      </w:r>
      <w:r w:rsidR="007058EC">
        <w:rPr>
          <w:rFonts w:eastAsia="MS Mincho"/>
          <w:sz w:val="27"/>
          <w:szCs w:val="27"/>
        </w:rPr>
        <w:t>а</w:t>
      </w:r>
      <w:r w:rsidRPr="007058EC" w:rsidR="007058EC">
        <w:rPr>
          <w:rFonts w:eastAsia="MS Mincho"/>
          <w:sz w:val="27"/>
          <w:szCs w:val="27"/>
        </w:rPr>
        <w:t xml:space="preserve"> З.И. </w:t>
      </w:r>
      <w:r w:rsidRPr="00AB050F">
        <w:rPr>
          <w:rFonts w:eastAsia="MS Mincho"/>
          <w:sz w:val="27"/>
          <w:szCs w:val="27"/>
        </w:rPr>
        <w:t>установленной и квалифицирует его действия по ч. 3</w:t>
      </w:r>
      <w:r w:rsidR="002742C4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ст. 12.12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1 данной статьи. </w:t>
      </w:r>
    </w:p>
    <w:p w:rsidR="00AB050F" w:rsidRPr="00AB050F" w:rsidP="00AB050F" w14:paraId="2077B137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О</w:t>
      </w:r>
      <w:r w:rsidR="002742C4">
        <w:rPr>
          <w:rFonts w:eastAsia="MS Mincho"/>
          <w:sz w:val="27"/>
          <w:szCs w:val="27"/>
        </w:rPr>
        <w:t>бстоятельств,</w:t>
      </w:r>
      <w:r>
        <w:rPr>
          <w:rFonts w:eastAsia="MS Mincho"/>
          <w:sz w:val="27"/>
          <w:szCs w:val="27"/>
        </w:rPr>
        <w:t xml:space="preserve"> </w:t>
      </w:r>
      <w:r w:rsidR="003A3D75">
        <w:rPr>
          <w:rFonts w:eastAsia="MS Mincho"/>
          <w:sz w:val="27"/>
          <w:szCs w:val="27"/>
        </w:rPr>
        <w:t xml:space="preserve">смягчающих и </w:t>
      </w:r>
      <w:r>
        <w:rPr>
          <w:rFonts w:eastAsia="MS Mincho"/>
          <w:sz w:val="27"/>
          <w:szCs w:val="27"/>
        </w:rPr>
        <w:t>отягчающих административную ответственность,</w:t>
      </w:r>
      <w:r w:rsidR="002742C4">
        <w:rPr>
          <w:rFonts w:eastAsia="MS Mincho"/>
          <w:sz w:val="27"/>
          <w:szCs w:val="27"/>
        </w:rPr>
        <w:t xml:space="preserve"> предусмотренных ст.</w:t>
      </w:r>
      <w:r w:rsidR="003A3D75">
        <w:rPr>
          <w:rFonts w:eastAsia="MS Mincho"/>
          <w:sz w:val="27"/>
          <w:szCs w:val="27"/>
        </w:rPr>
        <w:t>ст. 4.2,</w:t>
      </w:r>
      <w:r w:rsidR="00CD25D1">
        <w:rPr>
          <w:rFonts w:eastAsia="MS Mincho"/>
          <w:sz w:val="27"/>
          <w:szCs w:val="27"/>
        </w:rPr>
        <w:t xml:space="preserve"> </w:t>
      </w:r>
      <w:r w:rsidR="002742C4">
        <w:rPr>
          <w:rFonts w:eastAsia="MS Mincho"/>
          <w:sz w:val="27"/>
          <w:szCs w:val="27"/>
        </w:rPr>
        <w:t>4.3 КоАП РФ, не установлено</w:t>
      </w:r>
      <w:r w:rsidRPr="00AB050F">
        <w:rPr>
          <w:rFonts w:eastAsia="MS Mincho"/>
          <w:sz w:val="27"/>
          <w:szCs w:val="27"/>
        </w:rPr>
        <w:t>.</w:t>
      </w:r>
    </w:p>
    <w:p w:rsidR="00AB050F" w:rsidRPr="00AB050F" w:rsidP="00AB050F" w14:paraId="2AD6414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Учитывая характер совершенного правонарушения, личность </w:t>
      </w:r>
      <w:r w:rsidRPr="007058EC" w:rsidR="007058EC">
        <w:rPr>
          <w:rFonts w:eastAsia="MS Mincho"/>
          <w:sz w:val="27"/>
          <w:szCs w:val="27"/>
        </w:rPr>
        <w:t>Ториев</w:t>
      </w:r>
      <w:r w:rsidR="007058EC">
        <w:rPr>
          <w:rFonts w:eastAsia="MS Mincho"/>
          <w:sz w:val="27"/>
          <w:szCs w:val="27"/>
        </w:rPr>
        <w:t>а</w:t>
      </w:r>
      <w:r w:rsidRPr="007058EC" w:rsidR="007058EC">
        <w:rPr>
          <w:rFonts w:eastAsia="MS Mincho"/>
          <w:sz w:val="27"/>
          <w:szCs w:val="27"/>
        </w:rPr>
        <w:t xml:space="preserve"> З.И.</w:t>
      </w:r>
      <w:r w:rsidRPr="007058EC" w:rsidR="00190E73">
        <w:rPr>
          <w:rFonts w:eastAsia="MS Mincho"/>
          <w:sz w:val="27"/>
          <w:szCs w:val="27"/>
        </w:rPr>
        <w:t>,</w:t>
      </w:r>
      <w:r w:rsidR="00190E73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его имущественное положение, </w:t>
      </w:r>
      <w:r w:rsidR="002742C4">
        <w:rPr>
          <w:rFonts w:eastAsia="MS Mincho"/>
          <w:sz w:val="27"/>
          <w:szCs w:val="27"/>
        </w:rPr>
        <w:t>отсутствие</w:t>
      </w:r>
      <w:r w:rsidR="003A3D75">
        <w:rPr>
          <w:rFonts w:eastAsia="MS Mincho"/>
          <w:sz w:val="27"/>
          <w:szCs w:val="27"/>
        </w:rPr>
        <w:t xml:space="preserve"> смягчающих и</w:t>
      </w:r>
      <w:r w:rsidR="00B02C5F">
        <w:rPr>
          <w:rFonts w:eastAsia="MS Mincho"/>
          <w:sz w:val="27"/>
          <w:szCs w:val="27"/>
        </w:rPr>
        <w:t xml:space="preserve"> отягчающих административную ответственность</w:t>
      </w:r>
      <w:r w:rsidRPr="00AB050F">
        <w:rPr>
          <w:rFonts w:eastAsia="MS Mincho"/>
          <w:sz w:val="27"/>
          <w:szCs w:val="27"/>
        </w:rPr>
        <w:t xml:space="preserve"> обстоятельств,</w:t>
      </w:r>
      <w:r w:rsidR="00CD25D1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>мировой судья считает возможным и целесообразным назначить ему наказание в виде административного штрафа.</w:t>
      </w:r>
    </w:p>
    <w:p w:rsidR="00AB050F" w:rsidP="00AB050F" w14:paraId="78941B4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На основании изложенного, руководствуясь ст. ст. 29.9 - 29.11 Кодекса Российской Федерации об административных правонарушениях </w:t>
      </w:r>
    </w:p>
    <w:p w:rsidR="00CD25D1" w:rsidRPr="00AB050F" w:rsidP="00AB050F" w14:paraId="64E6AF95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AB050F" w:rsidRPr="00AB050F" w:rsidP="00AB050F" w14:paraId="00EAC3AB" w14:textId="77777777">
      <w:pPr>
        <w:ind w:firstLine="708"/>
        <w:jc w:val="center"/>
        <w:rPr>
          <w:rFonts w:eastAsia="MS Mincho"/>
          <w:b/>
          <w:sz w:val="27"/>
          <w:szCs w:val="27"/>
        </w:rPr>
      </w:pPr>
      <w:r w:rsidRPr="00AB050F">
        <w:rPr>
          <w:rFonts w:eastAsia="MS Mincho"/>
          <w:b/>
          <w:sz w:val="27"/>
          <w:szCs w:val="27"/>
        </w:rPr>
        <w:t>ПОСТАНОВИЛ:</w:t>
      </w:r>
    </w:p>
    <w:p w:rsidR="00AB050F" w:rsidRPr="00AB050F" w:rsidP="00AB050F" w14:paraId="4961371C" w14:textId="77777777">
      <w:pPr>
        <w:ind w:firstLine="708"/>
        <w:jc w:val="both"/>
        <w:rPr>
          <w:rFonts w:eastAsia="MS Mincho"/>
          <w:b/>
          <w:sz w:val="27"/>
          <w:szCs w:val="27"/>
        </w:rPr>
      </w:pPr>
    </w:p>
    <w:p w:rsidR="00AB050F" w:rsidRPr="00AB050F" w:rsidP="00AB050F" w14:paraId="318C0BA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Признать </w:t>
      </w:r>
      <w:r w:rsidRPr="007058EC" w:rsidR="007058EC">
        <w:rPr>
          <w:rFonts w:eastAsia="MS Mincho"/>
          <w:sz w:val="27"/>
          <w:szCs w:val="27"/>
        </w:rPr>
        <w:t xml:space="preserve">Ториева Закре Идрисовича </w:t>
      </w:r>
      <w:r w:rsidRPr="00AB050F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ч. 3 ст. 12.12 Кодекса Российской Федерации об административных правонарушениях, и назначить административное наказание в административного штрафа в размере </w:t>
      </w:r>
      <w:r w:rsidR="004A231D">
        <w:rPr>
          <w:rFonts w:eastAsia="MS Mincho"/>
          <w:sz w:val="27"/>
          <w:szCs w:val="27"/>
        </w:rPr>
        <w:t>7</w:t>
      </w:r>
      <w:r w:rsidRPr="00AB050F">
        <w:rPr>
          <w:rFonts w:eastAsia="MS Mincho"/>
          <w:sz w:val="27"/>
          <w:szCs w:val="27"/>
        </w:rPr>
        <w:t xml:space="preserve"> </w:t>
      </w:r>
      <w:r w:rsidR="004A231D">
        <w:rPr>
          <w:rFonts w:eastAsia="MS Mincho"/>
          <w:sz w:val="27"/>
          <w:szCs w:val="27"/>
        </w:rPr>
        <w:t>5</w:t>
      </w:r>
      <w:r w:rsidRPr="00AB050F">
        <w:rPr>
          <w:rFonts w:eastAsia="MS Mincho"/>
          <w:sz w:val="27"/>
          <w:szCs w:val="27"/>
        </w:rPr>
        <w:t>00 (</w:t>
      </w:r>
      <w:r w:rsidR="004A231D">
        <w:rPr>
          <w:rFonts w:eastAsia="MS Mincho"/>
          <w:sz w:val="27"/>
          <w:szCs w:val="27"/>
        </w:rPr>
        <w:t>семи</w:t>
      </w:r>
      <w:r w:rsidRPr="00AB050F">
        <w:rPr>
          <w:rFonts w:eastAsia="MS Mincho"/>
          <w:sz w:val="27"/>
          <w:szCs w:val="27"/>
        </w:rPr>
        <w:t xml:space="preserve"> тысяч</w:t>
      </w:r>
      <w:r w:rsidR="004A231D">
        <w:rPr>
          <w:rFonts w:eastAsia="MS Mincho"/>
          <w:sz w:val="27"/>
          <w:szCs w:val="27"/>
        </w:rPr>
        <w:t xml:space="preserve"> пятисот</w:t>
      </w:r>
      <w:r w:rsidRPr="00AB050F">
        <w:rPr>
          <w:rFonts w:eastAsia="MS Mincho"/>
          <w:sz w:val="27"/>
          <w:szCs w:val="27"/>
        </w:rPr>
        <w:t>) рублей.</w:t>
      </w:r>
    </w:p>
    <w:p w:rsidR="004E1189" w:rsidRPr="004E1189" w:rsidP="004E1189" w14:paraId="64A8133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742C4" w:rsidRPr="002742C4" w:rsidP="002742C4" w14:paraId="1EF5B6A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УФК по ХМАО-Югре (УМВД России по ХМАО-Югре);</w:t>
      </w:r>
    </w:p>
    <w:p w:rsidR="002742C4" w:rsidRPr="002742C4" w:rsidP="002742C4" w14:paraId="536D6C8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ИНН 8601010390; </w:t>
      </w:r>
    </w:p>
    <w:p w:rsidR="002742C4" w:rsidRPr="002742C4" w:rsidP="002742C4" w14:paraId="27E8550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КПП 860101001;</w:t>
      </w:r>
    </w:p>
    <w:p w:rsidR="002742C4" w:rsidRPr="002742C4" w:rsidP="002742C4" w14:paraId="1713927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р/с: 03100643000000018700;</w:t>
      </w:r>
    </w:p>
    <w:p w:rsidR="002742C4" w:rsidRPr="002742C4" w:rsidP="002742C4" w14:paraId="64E5ADC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кор/с 40102810245370000007;</w:t>
      </w:r>
    </w:p>
    <w:p w:rsidR="002742C4" w:rsidRPr="002742C4" w:rsidP="002742C4" w14:paraId="5A49668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02C5F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2742C4">
        <w:rPr>
          <w:rFonts w:eastAsia="MS Mincho"/>
          <w:sz w:val="27"/>
          <w:szCs w:val="27"/>
        </w:rPr>
        <w:t>;</w:t>
      </w:r>
    </w:p>
    <w:p w:rsidR="002742C4" w:rsidRPr="002742C4" w:rsidP="002742C4" w14:paraId="4CEEB60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ОКТМО: 71885000;</w:t>
      </w:r>
    </w:p>
    <w:p w:rsidR="002742C4" w:rsidRPr="002742C4" w:rsidP="002742C4" w14:paraId="7CC965A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БИК: 007162163;</w:t>
      </w:r>
    </w:p>
    <w:p w:rsidR="002742C4" w:rsidRPr="002742C4" w:rsidP="002742C4" w14:paraId="554EC72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КБК: 18811601123010001140;</w:t>
      </w:r>
    </w:p>
    <w:p w:rsidR="002742C4" w:rsidP="002742C4" w14:paraId="4A3C436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УИН: 188104862</w:t>
      </w:r>
      <w:r w:rsidR="004D2E75">
        <w:rPr>
          <w:rFonts w:eastAsia="MS Mincho"/>
          <w:sz w:val="27"/>
          <w:szCs w:val="27"/>
        </w:rPr>
        <w:t>6</w:t>
      </w:r>
      <w:r w:rsidRPr="002742C4">
        <w:rPr>
          <w:rFonts w:eastAsia="MS Mincho"/>
          <w:sz w:val="27"/>
          <w:szCs w:val="27"/>
        </w:rPr>
        <w:t>056000</w:t>
      </w:r>
      <w:r w:rsidR="004D2E75">
        <w:rPr>
          <w:rFonts w:eastAsia="MS Mincho"/>
          <w:sz w:val="27"/>
          <w:szCs w:val="27"/>
        </w:rPr>
        <w:t>02</w:t>
      </w:r>
      <w:r w:rsidR="007058EC">
        <w:rPr>
          <w:rFonts w:eastAsia="MS Mincho"/>
          <w:sz w:val="27"/>
          <w:szCs w:val="27"/>
        </w:rPr>
        <w:t>92</w:t>
      </w:r>
      <w:r w:rsidRPr="002742C4">
        <w:rPr>
          <w:rFonts w:eastAsia="MS Mincho"/>
          <w:sz w:val="27"/>
          <w:szCs w:val="27"/>
        </w:rPr>
        <w:t>.</w:t>
      </w:r>
    </w:p>
    <w:p w:rsidR="002742C4" w:rsidRPr="002742C4" w:rsidP="002742C4" w14:paraId="04F2540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742C4" w:rsidP="002742C4" w14:paraId="5F8F792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E1189" w:rsidRPr="004E1189" w:rsidP="002742C4" w14:paraId="1E286FE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E1189" w:rsidRPr="004E1189" w:rsidP="004E1189" w14:paraId="10594EAE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 w14:paraId="4D2C1C50" w14:textId="3D5808D9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="00B8201B">
        <w:rPr>
          <w:rFonts w:eastAsia="MS Mincho"/>
          <w:sz w:val="27"/>
          <w:szCs w:val="27"/>
        </w:rPr>
        <w:t>-</w:t>
      </w:r>
      <w:r w:rsidRPr="004E1189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4E1189" w:rsidRPr="004E1189" w:rsidP="004E1189" w14:paraId="3046FE42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 w14:paraId="2E94F19C" w14:textId="789D9F08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</w:t>
      </w: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4E022BF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B69">
          <w:rPr>
            <w:noProof/>
          </w:rPr>
          <w:t>4</w:t>
        </w:r>
        <w:r>
          <w:fldChar w:fldCharType="end"/>
        </w:r>
      </w:p>
    </w:sdtContent>
  </w:sdt>
  <w:p w:rsidR="00CC40AE" w14:paraId="445D33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1FC717C9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894D9A">
      <w:t>24</w:t>
    </w:r>
    <w:r w:rsidR="00AB1776">
      <w:t>-01-202</w:t>
    </w:r>
    <w:r w:rsidR="006C5EAE">
      <w:t>6</w:t>
    </w:r>
    <w:r w:rsidRPr="00CC40AE">
      <w:t>-0</w:t>
    </w:r>
    <w:r w:rsidR="00AB050F">
      <w:t>0</w:t>
    </w:r>
    <w:r w:rsidR="00894D9A">
      <w:t>20</w:t>
    </w:r>
    <w:r w:rsidR="00C37A53">
      <w:t>4</w:t>
    </w:r>
    <w:r w:rsidR="00894D9A">
      <w:t>0</w:t>
    </w:r>
    <w:r w:rsidR="00D80A7E">
      <w:t>-</w:t>
    </w:r>
    <w:r w:rsidR="00894D9A"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67D46"/>
    <w:rsid w:val="00070E54"/>
    <w:rsid w:val="000718E5"/>
    <w:rsid w:val="00086B69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229D5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0E73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1B71"/>
    <w:rsid w:val="001D5AAC"/>
    <w:rsid w:val="001E1BE2"/>
    <w:rsid w:val="001E2D1E"/>
    <w:rsid w:val="001E48A2"/>
    <w:rsid w:val="00200A6B"/>
    <w:rsid w:val="00210EAA"/>
    <w:rsid w:val="00214C82"/>
    <w:rsid w:val="00216D6D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227C"/>
    <w:rsid w:val="002742C4"/>
    <w:rsid w:val="002771C3"/>
    <w:rsid w:val="00281960"/>
    <w:rsid w:val="00290899"/>
    <w:rsid w:val="0029357F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C78B5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0CF9"/>
    <w:rsid w:val="00381E8A"/>
    <w:rsid w:val="0038420D"/>
    <w:rsid w:val="003A2429"/>
    <w:rsid w:val="003A296D"/>
    <w:rsid w:val="003A3D75"/>
    <w:rsid w:val="003B003D"/>
    <w:rsid w:val="003B051F"/>
    <w:rsid w:val="003B0F1B"/>
    <w:rsid w:val="003B2A15"/>
    <w:rsid w:val="003B2A71"/>
    <w:rsid w:val="003C08BB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53A6F"/>
    <w:rsid w:val="0045632F"/>
    <w:rsid w:val="00457522"/>
    <w:rsid w:val="004667E2"/>
    <w:rsid w:val="00476DBA"/>
    <w:rsid w:val="00477EB6"/>
    <w:rsid w:val="004912B4"/>
    <w:rsid w:val="00493171"/>
    <w:rsid w:val="004A1F1C"/>
    <w:rsid w:val="004A231D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2E75"/>
    <w:rsid w:val="004D3AC0"/>
    <w:rsid w:val="004D43CA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3B1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0728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4661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977E5"/>
    <w:rsid w:val="006A4A83"/>
    <w:rsid w:val="006A7E0D"/>
    <w:rsid w:val="006B2587"/>
    <w:rsid w:val="006B6FE8"/>
    <w:rsid w:val="006B7453"/>
    <w:rsid w:val="006C5EAE"/>
    <w:rsid w:val="006D4AB9"/>
    <w:rsid w:val="006D6461"/>
    <w:rsid w:val="006E231B"/>
    <w:rsid w:val="006E28DF"/>
    <w:rsid w:val="006E3144"/>
    <w:rsid w:val="006E58F0"/>
    <w:rsid w:val="006E602D"/>
    <w:rsid w:val="006F2999"/>
    <w:rsid w:val="006F49C2"/>
    <w:rsid w:val="007058EC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0AF"/>
    <w:rsid w:val="00747A0E"/>
    <w:rsid w:val="00753C26"/>
    <w:rsid w:val="007546D2"/>
    <w:rsid w:val="00760044"/>
    <w:rsid w:val="00760FB3"/>
    <w:rsid w:val="0076222A"/>
    <w:rsid w:val="00762AA6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C318D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32E90"/>
    <w:rsid w:val="0083677C"/>
    <w:rsid w:val="00837654"/>
    <w:rsid w:val="008406C3"/>
    <w:rsid w:val="00841DD2"/>
    <w:rsid w:val="00842DE6"/>
    <w:rsid w:val="00844A85"/>
    <w:rsid w:val="008530F3"/>
    <w:rsid w:val="00853FE9"/>
    <w:rsid w:val="00860855"/>
    <w:rsid w:val="00863B53"/>
    <w:rsid w:val="0087058A"/>
    <w:rsid w:val="00872455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4D9A"/>
    <w:rsid w:val="008951C8"/>
    <w:rsid w:val="008956A4"/>
    <w:rsid w:val="008A10E4"/>
    <w:rsid w:val="008A1E51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55B0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29E5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50F"/>
    <w:rsid w:val="00AB0BB5"/>
    <w:rsid w:val="00AB1776"/>
    <w:rsid w:val="00AB26CF"/>
    <w:rsid w:val="00AB3280"/>
    <w:rsid w:val="00AB5C5B"/>
    <w:rsid w:val="00AB6140"/>
    <w:rsid w:val="00AC3261"/>
    <w:rsid w:val="00AC746C"/>
    <w:rsid w:val="00AD5494"/>
    <w:rsid w:val="00AD61DD"/>
    <w:rsid w:val="00AE23C4"/>
    <w:rsid w:val="00AE2BE9"/>
    <w:rsid w:val="00AE62EB"/>
    <w:rsid w:val="00AF63B4"/>
    <w:rsid w:val="00AF69D0"/>
    <w:rsid w:val="00B00988"/>
    <w:rsid w:val="00B02C5F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20CB"/>
    <w:rsid w:val="00B747EC"/>
    <w:rsid w:val="00B756D2"/>
    <w:rsid w:val="00B809AC"/>
    <w:rsid w:val="00B8201B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0E0A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37A5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947C0"/>
    <w:rsid w:val="00CA0E21"/>
    <w:rsid w:val="00CA3D21"/>
    <w:rsid w:val="00CB43DB"/>
    <w:rsid w:val="00CB72D0"/>
    <w:rsid w:val="00CB757F"/>
    <w:rsid w:val="00CC40AE"/>
    <w:rsid w:val="00CC4299"/>
    <w:rsid w:val="00CC5E1A"/>
    <w:rsid w:val="00CD25D1"/>
    <w:rsid w:val="00CD30F4"/>
    <w:rsid w:val="00CD445B"/>
    <w:rsid w:val="00CE0048"/>
    <w:rsid w:val="00CE2AD3"/>
    <w:rsid w:val="00CE2E6D"/>
    <w:rsid w:val="00CE3F85"/>
    <w:rsid w:val="00CE4A5E"/>
    <w:rsid w:val="00CE515C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72D84"/>
    <w:rsid w:val="00D80A7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6C57"/>
    <w:rsid w:val="00DE7417"/>
    <w:rsid w:val="00DE7A92"/>
    <w:rsid w:val="00E01ACB"/>
    <w:rsid w:val="00E04187"/>
    <w:rsid w:val="00E047D0"/>
    <w:rsid w:val="00E069DD"/>
    <w:rsid w:val="00E14D4A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52C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365C0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A62FD"/>
    <w:rsid w:val="00FC40E4"/>
    <w:rsid w:val="00FD0643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EEDA-9162-4EF3-97EB-B2FBC50E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